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136" w:rsidRPr="000F4136" w:rsidRDefault="000F4136">
      <w:pPr>
        <w:rPr>
          <w:b/>
          <w:sz w:val="32"/>
          <w:lang w:eastAsia="sl-SI"/>
        </w:rPr>
      </w:pPr>
      <w:r w:rsidRPr="000F4136">
        <w:rPr>
          <w:b/>
          <w:sz w:val="32"/>
          <w:lang w:eastAsia="sl-SI"/>
        </w:rPr>
        <w:t>IGRE S KREDO na asvaltu</w:t>
      </w:r>
    </w:p>
    <w:p w:rsidR="00A027F5" w:rsidRPr="000F4136" w:rsidRDefault="000F4136" w:rsidP="00D73FB8">
      <w:pPr>
        <w:jc w:val="both"/>
        <w:rPr>
          <w:lang w:eastAsia="sl-SI"/>
        </w:rPr>
      </w:pPr>
      <w:r>
        <w:rPr>
          <w:lang w:eastAsia="sl-SI"/>
        </w:rPr>
        <w:t xml:space="preserve">Potrebuješ samo kredo in nekaj domišljije. </w:t>
      </w:r>
      <w:r w:rsidR="00A027F5" w:rsidRPr="000F4136">
        <w:rPr>
          <w:lang w:eastAsia="sl-SI"/>
        </w:rPr>
        <w:t xml:space="preserve">Izberite kakšno idejo za igre s kredo </w:t>
      </w:r>
      <w:r w:rsidRPr="000F4136">
        <w:rPr>
          <w:lang w:eastAsia="sl-SI"/>
        </w:rPr>
        <w:t>s</w:t>
      </w:r>
      <w:r>
        <w:rPr>
          <w:lang w:eastAsia="sl-SI"/>
        </w:rPr>
        <w:t xml:space="preserve"> seznama </w:t>
      </w:r>
      <w:r w:rsidR="00A027F5" w:rsidRPr="000F4136">
        <w:rPr>
          <w:lang w:eastAsia="sl-SI"/>
        </w:rPr>
        <w:t>ali uporabite svojo domišljijo.</w:t>
      </w:r>
      <w:r w:rsidR="00D73FB8">
        <w:rPr>
          <w:lang w:eastAsia="sl-SI"/>
        </w:rPr>
        <w:t xml:space="preserve"> V veliki pomoč so vam lahko starši.</w:t>
      </w: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>Talni pikado</w:t>
      </w:r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>Na asfalt narišite koncentrične kroge tako kot pri pikadu in jih označite z različnimi vrednostmi točk. Na poljubni razdalji označite črto, iz katere mečete kamenčke ali druge predmete v kroge čim bližje centru. Tisti, ki zbere več točk je zmagovalec.</w:t>
      </w:r>
    </w:p>
    <w:p w:rsid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3010405" cy="1800000"/>
            <wp:effectExtent l="0" t="0" r="0" b="0"/>
            <wp:docPr id="11" name="Slika 11" descr="Talni pik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lni pika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36" w:rsidRDefault="000F4136" w:rsidP="000F4136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0F4136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>Gibaj se po navodilu</w:t>
      </w:r>
    </w:p>
    <w:p w:rsidR="000F4136" w:rsidRDefault="000F4136" w:rsidP="00D73FB8">
      <w:pPr>
        <w:jc w:val="both"/>
        <w:rPr>
          <w:lang w:eastAsia="sl-SI"/>
        </w:rPr>
      </w:pPr>
      <w:r w:rsidRPr="00374516">
        <w:rPr>
          <w:lang w:eastAsia="sl-SI"/>
        </w:rPr>
        <w:t>Nariši si cesto z</w:t>
      </w:r>
      <w:r w:rsidR="00374516">
        <w:rPr>
          <w:lang w:eastAsia="sl-SI"/>
        </w:rPr>
        <w:t xml:space="preserve"> navodili in izvajaj vaje, ki si jih zapišeš na asvalt</w:t>
      </w:r>
      <w:r w:rsidRPr="00374516">
        <w:rPr>
          <w:lang w:eastAsia="sl-SI"/>
        </w:rPr>
        <w:t xml:space="preserve">. </w:t>
      </w:r>
      <w:r w:rsidR="00590255">
        <w:rPr>
          <w:lang w:eastAsia="sl-SI"/>
        </w:rPr>
        <w:t>Začneš na prvem polju, ki ga označiš kot START, nato lahko uporabiš različne načine gibanja npr. skači kot zajec, 3 krat se zavrti, naredi 10 počepov, naredi 10 poskokov, stoj na eni nogi…</w:t>
      </w:r>
    </w:p>
    <w:p w:rsidR="000F4136" w:rsidRDefault="000F4136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>
        <w:rPr>
          <w:lang w:eastAsia="sl-SI"/>
        </w:rPr>
        <w:drawing>
          <wp:inline distT="0" distB="0" distL="0" distR="0" wp14:anchorId="5F4AE002" wp14:editId="56809DF1">
            <wp:extent cx="2475865" cy="3762872"/>
            <wp:effectExtent l="0" t="0" r="635" b="9525"/>
            <wp:docPr id="1" name="Slika 1" descr="Hopscotch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scotch for kids!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9"/>
                    <a:stretch/>
                  </pic:blipFill>
                  <pic:spPr bwMode="auto">
                    <a:xfrm>
                      <a:off x="0" y="0"/>
                      <a:ext cx="2480048" cy="376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FB8" w:rsidRDefault="00D73FB8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</w:p>
    <w:p w:rsidR="00D73FB8" w:rsidRDefault="00D73FB8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lastRenderedPageBreak/>
        <w:t>Sledi črti</w:t>
      </w:r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 xml:space="preserve">Narišite vijugasto črto, ki vodi od starta do cilja, lahko tudi zaključen lik. </w:t>
      </w:r>
      <w:r w:rsidR="00D73FB8">
        <w:rPr>
          <w:lang w:eastAsia="sl-SI"/>
        </w:rPr>
        <w:t>Nato</w:t>
      </w:r>
      <w:r w:rsidRPr="000F4136">
        <w:rPr>
          <w:lang w:eastAsia="sl-SI"/>
        </w:rPr>
        <w:t xml:space="preserve"> hodi</w:t>
      </w:r>
      <w:r w:rsidR="00D73FB8">
        <w:rPr>
          <w:lang w:eastAsia="sl-SI"/>
        </w:rPr>
        <w:t>te</w:t>
      </w:r>
      <w:r w:rsidRPr="000F4136">
        <w:rPr>
          <w:lang w:eastAsia="sl-SI"/>
        </w:rPr>
        <w:t xml:space="preserve"> ali skače</w:t>
      </w:r>
      <w:r w:rsidR="00D73FB8">
        <w:rPr>
          <w:lang w:eastAsia="sl-SI"/>
        </w:rPr>
        <w:t>te</w:t>
      </w:r>
      <w:r w:rsidRPr="000F4136">
        <w:rPr>
          <w:lang w:eastAsia="sl-SI"/>
        </w:rPr>
        <w:t xml:space="preserve"> po črti, </w:t>
      </w:r>
      <w:r w:rsidR="00D73FB8">
        <w:rPr>
          <w:lang w:eastAsia="sl-SI"/>
        </w:rPr>
        <w:t xml:space="preserve">starši pa vam lahko medtem merijo čas, ki ga porabite od začetka do konca poti. Potem pa naj se pomerijo še starši. </w:t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2520000" cy="1800000"/>
            <wp:effectExtent l="0" t="0" r="0" b="0"/>
            <wp:docPr id="10" name="Slika 10" descr="Slednje č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ednje čr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>Poligon z liki</w:t>
      </w:r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 xml:space="preserve">Na asfalt narišite različne like (trikotniki, kvadrati, krogi, pravokotniki). Za vsako vrsto lika določite vajo, ki jo </w:t>
      </w:r>
      <w:r w:rsidR="00D73FB8">
        <w:rPr>
          <w:lang w:eastAsia="sl-SI"/>
        </w:rPr>
        <w:t xml:space="preserve">nato izvedete, ki se znajdete </w:t>
      </w:r>
      <w:r w:rsidRPr="000F4136">
        <w:rPr>
          <w:lang w:eastAsia="sl-SI"/>
        </w:rPr>
        <w:t xml:space="preserve"> v posameznem liku (počep, skok v lik z eno nogo, skok</w:t>
      </w:r>
      <w:r w:rsidR="00D73FB8">
        <w:rPr>
          <w:lang w:eastAsia="sl-SI"/>
        </w:rPr>
        <w:t xml:space="preserve"> iz lika sonožno,..</w:t>
      </w:r>
      <w:r w:rsidRPr="000F4136">
        <w:rPr>
          <w:lang w:eastAsia="sl-SI"/>
        </w:rPr>
        <w:t>.).</w:t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3658422" cy="1304925"/>
            <wp:effectExtent l="0" t="0" r="0" b="0"/>
            <wp:docPr id="9" name="Slika 9" descr="Poligon z 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igon z lik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0"/>
                    <a:stretch/>
                  </pic:blipFill>
                  <pic:spPr bwMode="auto">
                    <a:xfrm>
                      <a:off x="0" y="0"/>
                      <a:ext cx="3671870" cy="13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proofErr w:type="spellStart"/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>Ristanc</w:t>
      </w:r>
      <w:proofErr w:type="spellEnd"/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>Na tla narišemo kvadrate (izmenjujoče enojne in dvojne ali v obliki letala) in na vrhu še en polkrog. V like napišemo številke od ena do sedem za letalo ali do deset za bolj zahtevno igro. Poiščemo ploščat kamenček in ga vržemo v prvi kvadratek. Skačemo po oštevilčenih kvadratih, in sicer v enojno polje skačemo z eno nogo, v dvojno pa z obema istočasno. Pri obratu se obrnemo v skoku. V polkrogu na vrhu se odpočijemo in nato na enak način vrnemo na začetek. Vmes poberemo kamenček iz lika, kamor smo ga vrgli. Igro nadaljujemo na enak način, s tem da mečemo kamenček v naslednje številke. Če kamenčka ne vržemo v pravi kvadrat, stopimo na črto, med skakanjem pademo, ali v enojnem kvadratu stopimo na tla z drugo nogo, je na vrsti naslednji igralec. Zmaga igralec, ki uspešno konča sedmico oziroma desetico.</w:t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3157895" cy="1800000"/>
            <wp:effectExtent l="0" t="0" r="4445" b="0"/>
            <wp:docPr id="8" name="Slika 8" descr="Rist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tan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lastRenderedPageBreak/>
        <w:t>Obrazi moje družine</w:t>
      </w:r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 xml:space="preserve">Na asfalt najprej z belo kredo narišemo kroge, ki predstavljajo glave članov družine. </w:t>
      </w:r>
      <w:r w:rsidR="00D73FB8">
        <w:rPr>
          <w:lang w:eastAsia="sl-SI"/>
        </w:rPr>
        <w:t>Nato z</w:t>
      </w:r>
      <w:r w:rsidRPr="000F4136">
        <w:rPr>
          <w:lang w:eastAsia="sl-SI"/>
        </w:rPr>
        <w:t xml:space="preserve"> raznobarvnimi kredami na obraze nariše</w:t>
      </w:r>
      <w:r w:rsidR="00D73FB8">
        <w:rPr>
          <w:lang w:eastAsia="sl-SI"/>
        </w:rPr>
        <w:t>te</w:t>
      </w:r>
      <w:r w:rsidRPr="000F4136">
        <w:rPr>
          <w:lang w:eastAsia="sl-SI"/>
        </w:rPr>
        <w:t xml:space="preserve"> usta, nos in oči ter okrasi</w:t>
      </w:r>
      <w:r w:rsidR="00D73FB8">
        <w:rPr>
          <w:lang w:eastAsia="sl-SI"/>
        </w:rPr>
        <w:t>te</w:t>
      </w:r>
      <w:r w:rsidRPr="000F4136">
        <w:rPr>
          <w:lang w:eastAsia="sl-SI"/>
        </w:rPr>
        <w:t xml:space="preserve"> glave s frizurami in ušesa z uhani.</w:t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4249287" cy="1828165"/>
            <wp:effectExtent l="0" t="0" r="0" b="635"/>
            <wp:docPr id="5" name="Slika 5" descr="Obrazi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i druž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15"/>
                    <a:stretch/>
                  </pic:blipFill>
                  <pic:spPr bwMode="auto">
                    <a:xfrm>
                      <a:off x="0" y="0"/>
                      <a:ext cx="4249505" cy="18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7F5" w:rsidRPr="00A027F5" w:rsidRDefault="00A027F5" w:rsidP="00A027F5">
      <w:pPr>
        <w:spacing w:before="150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</w:pPr>
      <w:r w:rsidRPr="00A027F5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sl-SI"/>
        </w:rPr>
        <w:t>Povezovanje točk</w:t>
      </w:r>
    </w:p>
    <w:p w:rsidR="00A027F5" w:rsidRPr="000F4136" w:rsidRDefault="00A027F5" w:rsidP="00D73FB8">
      <w:pPr>
        <w:jc w:val="both"/>
        <w:rPr>
          <w:lang w:eastAsia="sl-SI"/>
        </w:rPr>
      </w:pPr>
      <w:r w:rsidRPr="000F4136">
        <w:rPr>
          <w:lang w:eastAsia="sl-SI"/>
        </w:rPr>
        <w:t xml:space="preserve">Igra, ki jo pogosto zasledimo v otroških revijah, le da tokrat malo drugače, na večji površini in v naravi. S kredami </w:t>
      </w:r>
      <w:r w:rsidR="00D73FB8">
        <w:rPr>
          <w:lang w:eastAsia="sl-SI"/>
        </w:rPr>
        <w:t>naj ti starši narišej</w:t>
      </w:r>
      <w:bookmarkStart w:id="0" w:name="_GoBack"/>
      <w:bookmarkEnd w:id="0"/>
      <w:r w:rsidRPr="000F4136">
        <w:rPr>
          <w:lang w:eastAsia="sl-SI"/>
        </w:rPr>
        <w:t>o pike, ki jih otroci povežejo v like in figure. Uporabite domišljijo!</w:t>
      </w:r>
    </w:p>
    <w:p w:rsidR="00A027F5" w:rsidRPr="00A027F5" w:rsidRDefault="00A027F5" w:rsidP="00A02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 w:rsidRPr="00A027F5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>
            <wp:extent cx="4830380" cy="1800000"/>
            <wp:effectExtent l="0" t="0" r="8890" b="0"/>
            <wp:docPr id="4" name="Slika 4" descr="Povezovanje točk s k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vezovanje točk s kre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5" w:rsidRDefault="00A027F5"/>
    <w:sectPr w:rsidR="00A027F5" w:rsidSect="005902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04DBF"/>
    <w:multiLevelType w:val="multilevel"/>
    <w:tmpl w:val="969A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F3899"/>
    <w:multiLevelType w:val="multilevel"/>
    <w:tmpl w:val="E996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EE"/>
    <w:rsid w:val="000F4136"/>
    <w:rsid w:val="00374516"/>
    <w:rsid w:val="003C4AE2"/>
    <w:rsid w:val="00590255"/>
    <w:rsid w:val="005F3E40"/>
    <w:rsid w:val="009F0FEE"/>
    <w:rsid w:val="00A027F5"/>
    <w:rsid w:val="00B7274C"/>
    <w:rsid w:val="00BB769B"/>
    <w:rsid w:val="00D73FB8"/>
    <w:rsid w:val="00D9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08102"/>
  <w15:docId w15:val="{39C6A8BB-0596-42CA-88BD-D3CFD52D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</w:rPr>
  </w:style>
  <w:style w:type="paragraph" w:styleId="Naslov1">
    <w:name w:val="heading 1"/>
    <w:basedOn w:val="Navaden"/>
    <w:link w:val="Naslov1Znak"/>
    <w:uiPriority w:val="9"/>
    <w:qFormat/>
    <w:rsid w:val="00A02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A027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A02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sl-SI"/>
    </w:rPr>
  </w:style>
  <w:style w:type="paragraph" w:styleId="Naslov5">
    <w:name w:val="heading 5"/>
    <w:basedOn w:val="Navaden"/>
    <w:link w:val="Naslov5Znak"/>
    <w:uiPriority w:val="9"/>
    <w:qFormat/>
    <w:rsid w:val="00A027F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0FEE"/>
    <w:rPr>
      <w:rFonts w:ascii="Tahoma" w:hAnsi="Tahoma" w:cs="Tahoma"/>
      <w:noProof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A027F5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A027F5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A027F5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A027F5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posted-on">
    <w:name w:val="posted-on"/>
    <w:basedOn w:val="Privzetapisavaodstavka"/>
    <w:rsid w:val="00A027F5"/>
  </w:style>
  <w:style w:type="character" w:styleId="Hiperpovezava">
    <w:name w:val="Hyperlink"/>
    <w:basedOn w:val="Privzetapisavaodstavka"/>
    <w:uiPriority w:val="99"/>
    <w:semiHidden/>
    <w:unhideWhenUsed/>
    <w:rsid w:val="00A027F5"/>
    <w:rPr>
      <w:color w:val="0000FF"/>
      <w:u w:val="single"/>
    </w:rPr>
  </w:style>
  <w:style w:type="character" w:customStyle="1" w:styleId="a2alabel">
    <w:name w:val="a2a_label"/>
    <w:basedOn w:val="Privzetapisavaodstavka"/>
    <w:rsid w:val="00A027F5"/>
  </w:style>
  <w:style w:type="character" w:customStyle="1" w:styleId="a2acount">
    <w:name w:val="a2a_count"/>
    <w:basedOn w:val="Privzetapisavaodstavka"/>
    <w:rsid w:val="00A027F5"/>
  </w:style>
  <w:style w:type="character" w:customStyle="1" w:styleId="post-ratings">
    <w:name w:val="post-ratings"/>
    <w:basedOn w:val="Privzetapisavaodstavka"/>
    <w:rsid w:val="00A027F5"/>
  </w:style>
  <w:style w:type="paragraph" w:styleId="Navadensplet">
    <w:name w:val="Normal (Web)"/>
    <w:basedOn w:val="Navaden"/>
    <w:uiPriority w:val="99"/>
    <w:semiHidden/>
    <w:unhideWhenUsed/>
    <w:rsid w:val="00A02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8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1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Simona</cp:lastModifiedBy>
  <cp:revision>5</cp:revision>
  <cp:lastPrinted>2018-05-14T04:50:00Z</cp:lastPrinted>
  <dcterms:created xsi:type="dcterms:W3CDTF">2020-04-02T12:16:00Z</dcterms:created>
  <dcterms:modified xsi:type="dcterms:W3CDTF">2020-04-03T13:41:00Z</dcterms:modified>
</cp:coreProperties>
</file>