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DC" w:rsidRPr="00075DE0" w:rsidRDefault="005966DC" w:rsidP="005966D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</w:pPr>
      <w:r w:rsidRPr="00075DE0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>Jabolčni puding</w:t>
      </w:r>
    </w:p>
    <w:p w:rsidR="00105018" w:rsidRPr="00105018" w:rsidRDefault="00105018" w:rsidP="0010501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105018">
        <w:rPr>
          <w:rFonts w:eastAsia="Times New Roman" w:cs="Times New Roman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2881630</wp:posOffset>
            </wp:positionH>
            <wp:positionV relativeFrom="paragraph">
              <wp:posOffset>193675</wp:posOffset>
            </wp:positionV>
            <wp:extent cx="2762250" cy="2365177"/>
            <wp:effectExtent l="0" t="0" r="0" b="0"/>
            <wp:wrapNone/>
            <wp:docPr id="6" name="Slika 6" descr="Jabolčni pu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bolčni pu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018">
        <w:rPr>
          <w:rFonts w:eastAsia="Times New Roman" w:cs="Times New Roman"/>
          <w:b/>
          <w:sz w:val="24"/>
          <w:szCs w:val="24"/>
          <w:lang w:eastAsia="sl-SI"/>
        </w:rPr>
        <w:t>ZAHTEVNOST</w:t>
      </w:r>
      <w:r w:rsidRPr="00105018">
        <w:rPr>
          <w:rFonts w:eastAsia="Times New Roman" w:cs="Times New Roman"/>
          <w:sz w:val="24"/>
          <w:szCs w:val="24"/>
          <w:lang w:eastAsia="sl-SI"/>
        </w:rPr>
        <w:t>: lahka</w:t>
      </w:r>
      <w:r w:rsidRPr="00105018">
        <w:rPr>
          <w:rFonts w:eastAsia="Times New Roman" w:cs="Times New Roman"/>
          <w:sz w:val="24"/>
          <w:szCs w:val="24"/>
          <w:lang w:eastAsia="sl-SI"/>
        </w:rPr>
        <w:br/>
      </w:r>
      <w:r w:rsidRPr="00105018">
        <w:rPr>
          <w:rFonts w:eastAsia="Times New Roman" w:cs="Times New Roman"/>
          <w:b/>
          <w:sz w:val="24"/>
          <w:szCs w:val="24"/>
          <w:lang w:eastAsia="sl-SI"/>
        </w:rPr>
        <w:t>ČAS PRIPRAVE</w:t>
      </w:r>
      <w:r w:rsidRPr="00105018">
        <w:rPr>
          <w:rFonts w:eastAsia="Times New Roman" w:cs="Times New Roman"/>
          <w:sz w:val="24"/>
          <w:szCs w:val="24"/>
          <w:lang w:eastAsia="sl-SI"/>
        </w:rPr>
        <w:t>: 40 minut</w:t>
      </w:r>
    </w:p>
    <w:p w:rsidR="00105018" w:rsidRPr="00105018" w:rsidRDefault="00105018" w:rsidP="0010501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105018">
        <w:rPr>
          <w:rFonts w:eastAsia="Times New Roman" w:cs="Times New Roman"/>
          <w:b/>
          <w:sz w:val="24"/>
          <w:szCs w:val="24"/>
          <w:lang w:eastAsia="sl-SI"/>
        </w:rPr>
        <w:t>KOLIČINA</w:t>
      </w:r>
      <w:r w:rsidRPr="00105018">
        <w:rPr>
          <w:rFonts w:eastAsia="Times New Roman" w:cs="Times New Roman"/>
          <w:sz w:val="24"/>
          <w:szCs w:val="24"/>
          <w:lang w:eastAsia="sl-SI"/>
        </w:rPr>
        <w:t>: za 8 oseb</w:t>
      </w:r>
    </w:p>
    <w:p w:rsidR="00105018" w:rsidRPr="00105018" w:rsidRDefault="00105018" w:rsidP="0010501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105018">
        <w:rPr>
          <w:rFonts w:eastAsia="Times New Roman" w:cs="Times New Roman"/>
          <w:b/>
          <w:sz w:val="24"/>
          <w:szCs w:val="24"/>
          <w:lang w:eastAsia="sl-SI"/>
        </w:rPr>
        <w:t>SESTAVINE</w:t>
      </w:r>
      <w:r w:rsidRPr="00105018">
        <w:rPr>
          <w:rFonts w:eastAsia="Times New Roman" w:cs="Times New Roman"/>
          <w:sz w:val="24"/>
          <w:szCs w:val="24"/>
          <w:lang w:eastAsia="sl-SI"/>
        </w:rPr>
        <w:t>:</w:t>
      </w:r>
    </w:p>
    <w:p w:rsidR="00105018" w:rsidRPr="00105018" w:rsidRDefault="00105018" w:rsidP="0010501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105018">
        <w:rPr>
          <w:rFonts w:eastAsia="Times New Roman" w:cs="Times New Roman"/>
          <w:sz w:val="24"/>
          <w:szCs w:val="24"/>
          <w:lang w:eastAsia="sl-SI"/>
        </w:rPr>
        <w:t>– 9 jabolk</w:t>
      </w:r>
      <w:r w:rsidRPr="00105018">
        <w:rPr>
          <w:rFonts w:eastAsia="Times New Roman" w:cs="Times New Roman"/>
          <w:sz w:val="24"/>
          <w:szCs w:val="24"/>
          <w:lang w:eastAsia="sl-SI"/>
        </w:rPr>
        <w:br/>
        <w:t>– približno 2 litra vode</w:t>
      </w:r>
      <w:r w:rsidRPr="00105018">
        <w:rPr>
          <w:rFonts w:eastAsia="Times New Roman" w:cs="Times New Roman"/>
          <w:sz w:val="24"/>
          <w:szCs w:val="24"/>
          <w:lang w:eastAsia="sl-SI"/>
        </w:rPr>
        <w:br/>
        <w:t>– 4 žlice sladkorja</w:t>
      </w:r>
      <w:r w:rsidRPr="00105018">
        <w:rPr>
          <w:rFonts w:eastAsia="Times New Roman" w:cs="Times New Roman"/>
          <w:sz w:val="24"/>
          <w:szCs w:val="24"/>
          <w:lang w:eastAsia="sl-SI"/>
        </w:rPr>
        <w:br/>
        <w:t>– 2 vrečke vanilijevega sladkorja</w:t>
      </w:r>
      <w:r w:rsidRPr="00105018">
        <w:rPr>
          <w:rFonts w:eastAsia="Times New Roman" w:cs="Times New Roman"/>
          <w:sz w:val="24"/>
          <w:szCs w:val="24"/>
          <w:lang w:eastAsia="sl-SI"/>
        </w:rPr>
        <w:br/>
        <w:t>– 3 klinčki</w:t>
      </w:r>
      <w:r w:rsidRPr="00105018">
        <w:rPr>
          <w:rFonts w:eastAsia="Times New Roman" w:cs="Times New Roman"/>
          <w:sz w:val="24"/>
          <w:szCs w:val="24"/>
          <w:lang w:eastAsia="sl-SI"/>
        </w:rPr>
        <w:br/>
        <w:t>– 3 vrečke vanilijevega pudinga</w:t>
      </w:r>
    </w:p>
    <w:p w:rsidR="00105018" w:rsidRPr="00105018" w:rsidRDefault="00105018" w:rsidP="00105018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105018">
        <w:rPr>
          <w:rFonts w:eastAsia="Times New Roman" w:cs="Times New Roman"/>
          <w:b/>
          <w:sz w:val="24"/>
          <w:szCs w:val="24"/>
          <w:lang w:eastAsia="sl-SI"/>
        </w:rPr>
        <w:t>POSTOPEK:</w:t>
      </w:r>
    </w:p>
    <w:p w:rsidR="00105018" w:rsidRPr="00105018" w:rsidRDefault="00105018" w:rsidP="001050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05018">
        <w:rPr>
          <w:rFonts w:eastAsia="Times New Roman" w:cs="Times New Roman"/>
          <w:sz w:val="24"/>
          <w:szCs w:val="24"/>
          <w:lang w:eastAsia="sl-SI"/>
        </w:rPr>
        <w:t>Jabolka olupimo in jim odstranimo peške, muho in pecelj. Narežemo jih na šestine in zalijemo z vodo, v katero dodamo klinčke. Vode prilijemo toliko, da jih pokriva. Vsebino zavremo, ter nato vročino zmanjšamo na srednjo in kuhamo kompot še kakšne pol ure. Po tem času dodamo sladkor.</w:t>
      </w:r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105018">
        <w:rPr>
          <w:rFonts w:eastAsia="Times New Roman" w:cs="Times New Roman"/>
          <w:sz w:val="24"/>
          <w:szCs w:val="24"/>
          <w:lang w:eastAsia="sl-SI"/>
        </w:rPr>
        <w:t>Jabolka odcedimo in jih po želji lahko uporabite za čežano. Jabolčno vodo pa pristavimo nazaj na štedilnik in zavremo. Med čakanjem da zavre, dobro zmešamo praške za vanilijev puding z dcl vode. Ko jabolčni sok zavre, mu z metlico vmešamo zmešan prašek za puding. Vse skupaj zavremo ob rednem mešanjem. In na koncu, ko je puding že lepo zgoščen, dodamo še vanilijev sladkor, še malce povremo in zlijemo v skodelice.</w:t>
      </w:r>
      <w:r w:rsidRPr="00105018">
        <w:rPr>
          <w:rFonts w:eastAsia="Times New Roman" w:cs="Times New Roman"/>
          <w:sz w:val="24"/>
          <w:szCs w:val="24"/>
          <w:lang w:eastAsia="sl-SI"/>
        </w:rPr>
        <w:br/>
        <w:t>Po želji okrasimo z jabolčnimi lupinicami.</w:t>
      </w:r>
    </w:p>
    <w:p w:rsidR="005966DC" w:rsidRPr="00105018" w:rsidRDefault="00AB4EDE" w:rsidP="00105018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105018">
        <w:rPr>
          <w:rFonts w:eastAsia="Times New Roman" w:cs="Times New Roman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329565</wp:posOffset>
            </wp:positionV>
            <wp:extent cx="3048000" cy="2286000"/>
            <wp:effectExtent l="0" t="0" r="0" b="0"/>
            <wp:wrapNone/>
            <wp:docPr id="5" name="Slika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018" w:rsidRPr="00105018">
        <w:rPr>
          <w:rFonts w:eastAsia="Times New Roman" w:cs="Times New Roman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329565</wp:posOffset>
            </wp:positionV>
            <wp:extent cx="3048000" cy="2286000"/>
            <wp:effectExtent l="0" t="0" r="0" b="0"/>
            <wp:wrapNone/>
            <wp:docPr id="4" name="Slika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018" w:rsidRPr="00105018">
        <w:rPr>
          <w:rFonts w:eastAsia="Times New Roman" w:cs="Times New Roman"/>
          <w:b/>
          <w:sz w:val="24"/>
          <w:szCs w:val="24"/>
          <w:lang w:eastAsia="sl-SI"/>
        </w:rPr>
        <w:t>POSTOPEK V SLIKI: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</w:tblGrid>
      <w:tr w:rsidR="005966DC" w:rsidRPr="00105018" w:rsidTr="005966D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966DC" w:rsidRPr="00105018" w:rsidRDefault="005966DC" w:rsidP="00105018">
            <w:pPr>
              <w:rPr>
                <w:sz w:val="24"/>
                <w:szCs w:val="24"/>
                <w:lang w:eastAsia="sl-SI"/>
              </w:rPr>
            </w:pPr>
          </w:p>
        </w:tc>
      </w:tr>
      <w:tr w:rsidR="005966DC" w:rsidRPr="00105018" w:rsidTr="005966D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966DC" w:rsidRPr="00105018" w:rsidRDefault="005966DC" w:rsidP="00105018">
            <w:pPr>
              <w:rPr>
                <w:sz w:val="24"/>
                <w:szCs w:val="24"/>
                <w:lang w:eastAsia="sl-SI"/>
              </w:rPr>
            </w:pPr>
            <w:r w:rsidRPr="00105018">
              <w:rPr>
                <w:sz w:val="24"/>
                <w:szCs w:val="24"/>
                <w:lang w:eastAsia="sl-SI"/>
              </w:rPr>
              <w:t>.</w:t>
            </w:r>
          </w:p>
        </w:tc>
      </w:tr>
    </w:tbl>
    <w:p w:rsidR="005966DC" w:rsidRPr="00105018" w:rsidRDefault="005966DC" w:rsidP="00105018">
      <w:pPr>
        <w:rPr>
          <w:sz w:val="24"/>
          <w:szCs w:val="24"/>
          <w:lang w:eastAsia="sl-SI"/>
        </w:rPr>
      </w:pPr>
      <w:r w:rsidRPr="00105018">
        <w:rPr>
          <w:sz w:val="24"/>
          <w:szCs w:val="24"/>
          <w:lang w:eastAsia="sl-SI"/>
        </w:rPr>
        <w:t> </w:t>
      </w:r>
    </w:p>
    <w:p w:rsidR="005966DC" w:rsidRPr="00105018" w:rsidRDefault="005966DC" w:rsidP="00105018">
      <w:pPr>
        <w:rPr>
          <w:sz w:val="24"/>
          <w:szCs w:val="24"/>
          <w:lang w:eastAsia="sl-SI"/>
        </w:rPr>
      </w:pPr>
      <w:r w:rsidRPr="00105018">
        <w:rPr>
          <w:sz w:val="24"/>
          <w:szCs w:val="24"/>
          <w:lang w:eastAsia="sl-SI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966DC" w:rsidRPr="005966DC" w:rsidTr="0010501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66DC" w:rsidRPr="005966DC" w:rsidRDefault="005966DC" w:rsidP="00105018">
            <w:pPr>
              <w:rPr>
                <w:sz w:val="24"/>
                <w:szCs w:val="24"/>
                <w:lang w:eastAsia="sl-SI"/>
              </w:rPr>
            </w:pPr>
          </w:p>
        </w:tc>
      </w:tr>
      <w:tr w:rsidR="005966DC" w:rsidRPr="005966DC" w:rsidTr="0010501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66DC" w:rsidRPr="005966DC" w:rsidRDefault="005966DC" w:rsidP="00105018">
            <w:pPr>
              <w:rPr>
                <w:sz w:val="24"/>
                <w:szCs w:val="24"/>
                <w:lang w:eastAsia="sl-SI"/>
              </w:rPr>
            </w:pPr>
          </w:p>
        </w:tc>
      </w:tr>
    </w:tbl>
    <w:p w:rsidR="005966DC" w:rsidRPr="005966DC" w:rsidRDefault="00AB4EDE" w:rsidP="00105018">
      <w:pPr>
        <w:rPr>
          <w:sz w:val="24"/>
          <w:szCs w:val="24"/>
          <w:lang w:eastAsia="sl-SI"/>
        </w:rPr>
      </w:pPr>
      <w:r w:rsidRPr="005966DC">
        <w:rPr>
          <w:noProof/>
          <w:color w:val="0000FF"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729615</wp:posOffset>
            </wp:positionV>
            <wp:extent cx="3048000" cy="2286000"/>
            <wp:effectExtent l="0" t="0" r="0" b="0"/>
            <wp:wrapNone/>
            <wp:docPr id="2" name="Slika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6DC">
        <w:rPr>
          <w:noProof/>
          <w:color w:val="0000FF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735330</wp:posOffset>
            </wp:positionV>
            <wp:extent cx="3048000" cy="2286000"/>
            <wp:effectExtent l="0" t="0" r="0" b="0"/>
            <wp:wrapNone/>
            <wp:docPr id="3" name="Slika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6DC" w:rsidRPr="005966DC">
        <w:rPr>
          <w:sz w:val="24"/>
          <w:szCs w:val="24"/>
          <w:lang w:eastAsia="sl-SI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966DC" w:rsidRPr="005966DC" w:rsidTr="0010501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66DC" w:rsidRPr="005966DC" w:rsidRDefault="005966DC" w:rsidP="00105018">
            <w:pPr>
              <w:rPr>
                <w:sz w:val="24"/>
                <w:szCs w:val="24"/>
                <w:lang w:eastAsia="sl-SI"/>
              </w:rPr>
            </w:pPr>
          </w:p>
        </w:tc>
      </w:tr>
      <w:tr w:rsidR="005966DC" w:rsidRPr="005966DC" w:rsidTr="0010501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66DC" w:rsidRPr="005966DC" w:rsidRDefault="005966DC" w:rsidP="00105018">
            <w:pPr>
              <w:rPr>
                <w:sz w:val="24"/>
                <w:szCs w:val="24"/>
                <w:lang w:eastAsia="sl-SI"/>
              </w:rPr>
            </w:pPr>
          </w:p>
        </w:tc>
      </w:tr>
    </w:tbl>
    <w:p w:rsidR="009B308D" w:rsidRDefault="00105018" w:rsidP="00105018">
      <w:r w:rsidRPr="005966DC">
        <w:rPr>
          <w:noProof/>
          <w:color w:val="0000FF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3849370</wp:posOffset>
            </wp:positionV>
            <wp:extent cx="3048000" cy="2609850"/>
            <wp:effectExtent l="0" t="0" r="0" b="0"/>
            <wp:wrapNone/>
            <wp:docPr id="1" name="Slika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B308D" w:rsidSect="00AB4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DC"/>
    <w:rsid w:val="00075DE0"/>
    <w:rsid w:val="00105018"/>
    <w:rsid w:val="001F3155"/>
    <w:rsid w:val="005966DC"/>
    <w:rsid w:val="009B308D"/>
    <w:rsid w:val="00A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E8FE4-54FE-4CB3-A10D-7689574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96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96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66D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966D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9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ninakuhinja.si/wp-content/uploads/2012/03/IMG_155928Small29-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inakuhinja.si/wp-content/uploads/2012/03/IMG_153828Small29-1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ninakuhinja.si/wp-content/uploads/2012/03/IMG_154728Small29-1.jpg" TargetMode="External"/><Relationship Id="rId5" Type="http://schemas.openxmlformats.org/officeDocument/2006/relationships/hyperlink" Target="https://www.aninakuhinja.si/wp-content/uploads/2012/03/IMG_151928Small29-1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aninakuhinja.si/wp-content/uploads/2012/03/IMG_155028Small29-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3</cp:revision>
  <dcterms:created xsi:type="dcterms:W3CDTF">2020-04-13T11:21:00Z</dcterms:created>
  <dcterms:modified xsi:type="dcterms:W3CDTF">2020-04-14T06:00:00Z</dcterms:modified>
</cp:coreProperties>
</file>